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6B" w:rsidRDefault="005867AE">
      <w:r>
        <w:rPr>
          <w:rStyle w:val="a3"/>
        </w:rPr>
        <w:t>Я, Иванов И.И.(полное) и Иванова А.А.(полное), родители Иванова Миши, ученика школы № 2 города Новосибирска, ознакомлены с Положениями о   конкурсе детского творчества, полностью согласны с его условиями и не возражаем против участия нашего сына в конкурсе. Мы даем свое   согласие ООО «Нестле Россия» на обработку: сбор, запись, систематизацию, передачу (представление, доступ, трансграничную передачу), обезличивание, блокирование, удаление, уничтожение представленных мной   персональных данных для целей Конкурса. (Число. Подпись.)</w:t>
      </w:r>
      <w:bookmarkStart w:id="0" w:name="_GoBack"/>
      <w:bookmarkEnd w:id="0"/>
    </w:p>
    <w:sectPr w:rsidR="00BE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AE"/>
    <w:rsid w:val="005867AE"/>
    <w:rsid w:val="00B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CAD99-5E8D-4166-8DC3-7F5F3415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6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2019-11-25T07:23:00Z</dcterms:created>
  <dcterms:modified xsi:type="dcterms:W3CDTF">2019-11-25T07:23:00Z</dcterms:modified>
</cp:coreProperties>
</file>