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9D2" w:rsidRDefault="001239D2" w:rsidP="001239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1239D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</w:t>
      </w:r>
      <w:r w:rsidR="00005332" w:rsidRPr="0000533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Мой вкусный школьный завтрак</w:t>
      </w:r>
      <w:r w:rsidRPr="001239D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»:</w:t>
      </w:r>
    </w:p>
    <w:p w:rsidR="001239D2" w:rsidRDefault="001239D2" w:rsidP="003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6C55" w:rsidRPr="007E654C" w:rsidRDefault="00D06C55" w:rsidP="00D06C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D06C55" w:rsidRPr="007E654C" w:rsidRDefault="00D06C55" w:rsidP="00D06C5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  <w:bookmarkStart w:id="0" w:name="_GoBack"/>
      <w:bookmarkEnd w:id="0"/>
    </w:p>
    <w:p w:rsidR="00D06C55" w:rsidRPr="007E654C" w:rsidRDefault="00D06C55" w:rsidP="00D06C5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D06C55" w:rsidRPr="007E654C" w:rsidRDefault="00D06C55" w:rsidP="00D06C5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D06C55" w:rsidRPr="007E654C" w:rsidRDefault="00D06C55" w:rsidP="00D06C5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6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06C55" w:rsidRPr="00D06C55" w:rsidRDefault="00D06C55" w:rsidP="00D06C5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D06C5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5.9. Номинации «Мой вкусный школьный завтрак»»</w:t>
      </w:r>
    </w:p>
    <w:p w:rsidR="00D06C55" w:rsidRPr="00D06C55" w:rsidRDefault="00D06C55" w:rsidP="00D06C5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Презентация школьного завтрака (работа), представленная в фото или </w:t>
      </w:r>
      <w:proofErr w:type="spellStart"/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видеосборке</w:t>
      </w:r>
      <w:proofErr w:type="spellEnd"/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  <w:r w:rsidRPr="00D06C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06C55" w:rsidRPr="00D06C55" w:rsidRDefault="00D06C55" w:rsidP="00D06C5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- время воспроизведения не более 2 минут;</w:t>
      </w:r>
    </w:p>
    <w:p w:rsidR="00D06C55" w:rsidRPr="00D06C55" w:rsidRDefault="00D06C55" w:rsidP="00D06C5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06C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обязательна должна быть пояснительная записка с обоснованием выбора блюда для школьного завтрака (описание полезных свойств детского школьного завтрака, рецепт его приготовления) – предоставляется в разделе «Дополнительная информация» сопроводительной записки.</w:t>
      </w:r>
    </w:p>
    <w:p w:rsidR="00D06C55" w:rsidRPr="00D06C55" w:rsidRDefault="00D06C55" w:rsidP="00D06C5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к работе прикладывается информация с указанием темы, подробной информации об авторе (фамилия, имя автора, класс, группа, образовательная организация и ФИО руководителя). Эти сведения должны быть внесены в </w:t>
      </w:r>
      <w:proofErr w:type="gramStart"/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Со-</w:t>
      </w:r>
      <w:proofErr w:type="spellStart"/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проводительную</w:t>
      </w:r>
      <w:proofErr w:type="spellEnd"/>
      <w:proofErr w:type="gramEnd"/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записку (приложение № 5).</w:t>
      </w:r>
    </w:p>
    <w:p w:rsidR="00D06C55" w:rsidRPr="00D06C55" w:rsidRDefault="00D06C55" w:rsidP="00D06C5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06C55">
        <w:rPr>
          <w:rFonts w:ascii="Times New Roman" w:eastAsia="MS Mincho" w:hAnsi="Times New Roman" w:cs="Times New Roman"/>
          <w:sz w:val="28"/>
          <w:szCs w:val="28"/>
          <w:lang w:eastAsia="ja-JP"/>
        </w:rPr>
        <w:t>При использовании в работе идей и текстов, не принадлежащих автору, обязательна ссылка на источник информации.</w:t>
      </w:r>
    </w:p>
    <w:p w:rsidR="00005332" w:rsidRDefault="00005332" w:rsidP="0000533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005332"/>
    <w:rsid w:val="001239D2"/>
    <w:rsid w:val="001C3835"/>
    <w:rsid w:val="00365F5B"/>
    <w:rsid w:val="003D6075"/>
    <w:rsid w:val="00436D09"/>
    <w:rsid w:val="00673663"/>
    <w:rsid w:val="006E0D73"/>
    <w:rsid w:val="00775BA1"/>
    <w:rsid w:val="007B098D"/>
    <w:rsid w:val="007E654C"/>
    <w:rsid w:val="008C251B"/>
    <w:rsid w:val="00951064"/>
    <w:rsid w:val="00AF040D"/>
    <w:rsid w:val="00B87C88"/>
    <w:rsid w:val="00BA0641"/>
    <w:rsid w:val="00C41F19"/>
    <w:rsid w:val="00D06C55"/>
    <w:rsid w:val="00DD4879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9A5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32</cp:revision>
  <dcterms:created xsi:type="dcterms:W3CDTF">2021-01-28T05:49:00Z</dcterms:created>
  <dcterms:modified xsi:type="dcterms:W3CDTF">2023-11-01T04:05:00Z</dcterms:modified>
</cp:coreProperties>
</file>